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0E2" w:rsidRDefault="001760E2" w:rsidP="001760E2">
      <w:pPr>
        <w:pStyle w:val="3"/>
        <w:spacing w:before="3"/>
        <w:ind w:left="0" w:firstLine="567"/>
        <w:jc w:val="both"/>
      </w:pPr>
      <w:r>
        <w:t xml:space="preserve">                      </w:t>
      </w: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</w:p>
    <w:p w:rsidR="001760E2" w:rsidRDefault="001760E2" w:rsidP="001760E2">
      <w:pPr>
        <w:pStyle w:val="a3"/>
        <w:tabs>
          <w:tab w:val="left" w:pos="7932"/>
        </w:tabs>
        <w:ind w:left="0" w:firstLine="567"/>
      </w:pPr>
      <w:proofErr w:type="gramStart"/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 xml:space="preserve">летних </w:t>
      </w:r>
      <w:r>
        <w:rPr>
          <w:spacing w:val="80"/>
        </w:rPr>
        <w:t xml:space="preserve"> </w:t>
      </w:r>
      <w:r>
        <w:t>лагерей</w:t>
      </w:r>
      <w:r>
        <w:rPr>
          <w:spacing w:val="80"/>
        </w:rPr>
        <w:t xml:space="preserve"> </w:t>
      </w:r>
      <w:r>
        <w:t>используются</w:t>
      </w:r>
      <w:r>
        <w:rPr>
          <w:spacing w:val="80"/>
        </w:rPr>
        <w:t xml:space="preserve"> </w:t>
      </w:r>
      <w:r>
        <w:t>кабинеты, школьная библиотека, виртуальный музей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коридор</w:t>
      </w:r>
      <w:r>
        <w:rPr>
          <w:spacing w:val="-1"/>
        </w:rPr>
        <w:t xml:space="preserve"> </w:t>
      </w:r>
      <w:r>
        <w:t>Славы,</w:t>
      </w:r>
      <w:r>
        <w:rPr>
          <w:spacing w:val="40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 и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площадки,</w:t>
      </w:r>
      <w:r>
        <w:rPr>
          <w:spacing w:val="-1"/>
        </w:rPr>
        <w:t xml:space="preserve"> </w:t>
      </w:r>
      <w:r>
        <w:t xml:space="preserve">а также: центр детских инициатив; кабинет информатики; медицинский </w:t>
      </w:r>
      <w:r>
        <w:rPr>
          <w:spacing w:val="-2"/>
        </w:rPr>
        <w:t xml:space="preserve">кабинет </w:t>
      </w:r>
      <w:r>
        <w:t>психолога; столовая; 2 туалетных комнат; аппаратура (микрофоны; ноутбуки и компьютеры); спортивный инвентарь: баскетбольные мячи;</w:t>
      </w:r>
      <w:r>
        <w:rPr>
          <w:spacing w:val="40"/>
        </w:rPr>
        <w:t xml:space="preserve"> </w:t>
      </w:r>
      <w:r>
        <w:t>футбольный мяч;  волейбольный</w:t>
      </w:r>
      <w:r>
        <w:rPr>
          <w:spacing w:val="-2"/>
        </w:rPr>
        <w:t xml:space="preserve"> </w:t>
      </w:r>
      <w:r>
        <w:t>мяч;</w:t>
      </w:r>
      <w:r>
        <w:rPr>
          <w:spacing w:val="-2"/>
        </w:rPr>
        <w:t xml:space="preserve"> </w:t>
      </w:r>
      <w:r>
        <w:t>резиновые</w:t>
      </w:r>
      <w:r>
        <w:rPr>
          <w:spacing w:val="-5"/>
        </w:rPr>
        <w:t xml:space="preserve"> </w:t>
      </w:r>
      <w:r>
        <w:t>мячи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3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шашки</w:t>
      </w:r>
      <w:r>
        <w:rPr>
          <w:spacing w:val="-5"/>
        </w:rPr>
        <w:t xml:space="preserve"> </w:t>
      </w:r>
      <w:r>
        <w:t>и шахматы, настольные игры.</w:t>
      </w:r>
      <w:proofErr w:type="gramEnd"/>
    </w:p>
    <w:p w:rsidR="001760E2" w:rsidRDefault="001760E2" w:rsidP="001760E2">
      <w:pPr>
        <w:pStyle w:val="a3"/>
        <w:spacing w:after="4"/>
        <w:ind w:right="931"/>
        <w:jc w:val="left"/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2957"/>
        <w:gridCol w:w="2837"/>
        <w:gridCol w:w="2425"/>
      </w:tblGrid>
      <w:tr w:rsidR="001760E2" w:rsidTr="001760E2">
        <w:trPr>
          <w:trHeight w:val="1007"/>
        </w:trPr>
        <w:tc>
          <w:tcPr>
            <w:tcW w:w="2129" w:type="dxa"/>
          </w:tcPr>
          <w:p w:rsidR="001760E2" w:rsidRPr="001760E2" w:rsidRDefault="001760E2" w:rsidP="00B405ED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957" w:type="dxa"/>
          </w:tcPr>
          <w:p w:rsidR="001760E2" w:rsidRDefault="001760E2" w:rsidP="00B405ED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Применение</w:t>
            </w:r>
            <w:proofErr w:type="spellEnd"/>
          </w:p>
        </w:tc>
        <w:tc>
          <w:tcPr>
            <w:tcW w:w="2837" w:type="dxa"/>
          </w:tcPr>
          <w:p w:rsidR="001760E2" w:rsidRPr="001760E2" w:rsidRDefault="001760E2" w:rsidP="00B405ED">
            <w:pPr>
              <w:pStyle w:val="TableParagraph"/>
              <w:tabs>
                <w:tab w:val="left" w:pos="2445"/>
              </w:tabs>
              <w:ind w:left="107" w:right="241"/>
              <w:rPr>
                <w:b/>
                <w:sz w:val="24"/>
                <w:lang w:val="ru-RU"/>
              </w:rPr>
            </w:pPr>
            <w:r w:rsidRPr="001760E2">
              <w:rPr>
                <w:b/>
                <w:spacing w:val="-2"/>
                <w:sz w:val="24"/>
                <w:lang w:val="ru-RU"/>
              </w:rPr>
              <w:t>Источник финансирования</w:t>
            </w:r>
            <w:r w:rsidRPr="001760E2">
              <w:rPr>
                <w:b/>
                <w:sz w:val="24"/>
                <w:lang w:val="ru-RU"/>
              </w:rPr>
              <w:tab/>
            </w:r>
            <w:r w:rsidRPr="001760E2">
              <w:rPr>
                <w:b/>
                <w:spacing w:val="-10"/>
                <w:sz w:val="24"/>
                <w:lang w:val="ru-RU"/>
              </w:rPr>
              <w:t xml:space="preserve">и </w:t>
            </w:r>
            <w:r w:rsidRPr="001760E2">
              <w:rPr>
                <w:b/>
                <w:sz w:val="24"/>
                <w:lang w:val="ru-RU"/>
              </w:rPr>
              <w:t>материальная база</w:t>
            </w:r>
          </w:p>
        </w:tc>
        <w:tc>
          <w:tcPr>
            <w:tcW w:w="2425" w:type="dxa"/>
          </w:tcPr>
          <w:p w:rsidR="001760E2" w:rsidRDefault="001760E2" w:rsidP="00B405ED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1760E2" w:rsidTr="001760E2">
        <w:trPr>
          <w:trHeight w:val="1932"/>
        </w:trPr>
        <w:tc>
          <w:tcPr>
            <w:tcW w:w="2129" w:type="dxa"/>
          </w:tcPr>
          <w:p w:rsidR="001760E2" w:rsidRDefault="001760E2" w:rsidP="00B405ED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2957" w:type="dxa"/>
          </w:tcPr>
          <w:p w:rsidR="001760E2" w:rsidRDefault="001760E2" w:rsidP="00B405E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мастерские</w:t>
            </w:r>
            <w:proofErr w:type="spellEnd"/>
          </w:p>
        </w:tc>
        <w:tc>
          <w:tcPr>
            <w:tcW w:w="2837" w:type="dxa"/>
          </w:tcPr>
          <w:p w:rsidR="001760E2" w:rsidRPr="001760E2" w:rsidRDefault="001760E2" w:rsidP="00B405ED">
            <w:pPr>
              <w:pStyle w:val="TableParagraph"/>
              <w:ind w:left="107" w:right="764"/>
              <w:rPr>
                <w:sz w:val="24"/>
                <w:lang w:val="ru-RU"/>
              </w:rPr>
            </w:pPr>
            <w:r w:rsidRPr="001760E2">
              <w:rPr>
                <w:sz w:val="24"/>
                <w:lang w:val="ru-RU"/>
              </w:rPr>
              <w:t>Материальная</w:t>
            </w:r>
            <w:r w:rsidRPr="001760E2">
              <w:rPr>
                <w:spacing w:val="-15"/>
                <w:sz w:val="24"/>
                <w:lang w:val="ru-RU"/>
              </w:rPr>
              <w:t xml:space="preserve"> </w:t>
            </w:r>
            <w:r w:rsidRPr="001760E2">
              <w:rPr>
                <w:sz w:val="24"/>
                <w:lang w:val="ru-RU"/>
              </w:rPr>
              <w:t xml:space="preserve">база </w:t>
            </w:r>
            <w:r w:rsidRPr="001760E2">
              <w:rPr>
                <w:spacing w:val="-2"/>
                <w:sz w:val="24"/>
                <w:lang w:val="ru-RU"/>
              </w:rPr>
              <w:t>школы.</w:t>
            </w:r>
          </w:p>
          <w:p w:rsidR="001760E2" w:rsidRPr="001760E2" w:rsidRDefault="001760E2" w:rsidP="00B405ED">
            <w:pPr>
              <w:pStyle w:val="TableParagraph"/>
              <w:ind w:left="107" w:right="365"/>
              <w:rPr>
                <w:sz w:val="24"/>
                <w:lang w:val="ru-RU"/>
              </w:rPr>
            </w:pPr>
            <w:r w:rsidRPr="001760E2">
              <w:rPr>
                <w:sz w:val="24"/>
                <w:lang w:val="ru-RU"/>
              </w:rPr>
              <w:t>Родительские</w:t>
            </w:r>
            <w:r w:rsidRPr="001760E2">
              <w:rPr>
                <w:spacing w:val="-15"/>
                <w:sz w:val="24"/>
                <w:lang w:val="ru-RU"/>
              </w:rPr>
              <w:t xml:space="preserve"> </w:t>
            </w:r>
            <w:r w:rsidRPr="001760E2">
              <w:rPr>
                <w:sz w:val="24"/>
                <w:lang w:val="ru-RU"/>
              </w:rPr>
              <w:t>средства на закупку</w:t>
            </w:r>
          </w:p>
          <w:p w:rsidR="001760E2" w:rsidRPr="001760E2" w:rsidRDefault="001760E2" w:rsidP="00B405E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760E2">
              <w:rPr>
                <w:spacing w:val="-2"/>
                <w:sz w:val="24"/>
                <w:lang w:val="ru-RU"/>
              </w:rPr>
              <w:t>канцелярских</w:t>
            </w:r>
          </w:p>
          <w:p w:rsidR="001760E2" w:rsidRPr="001760E2" w:rsidRDefault="001760E2" w:rsidP="00B405ED">
            <w:pPr>
              <w:pStyle w:val="TableParagraph"/>
              <w:ind w:left="107"/>
              <w:rPr>
                <w:sz w:val="24"/>
                <w:lang w:val="ru-RU"/>
              </w:rPr>
            </w:pPr>
            <w:r w:rsidRPr="001760E2">
              <w:rPr>
                <w:sz w:val="24"/>
                <w:lang w:val="ru-RU"/>
              </w:rPr>
              <w:t>принадлежностей</w:t>
            </w:r>
            <w:r w:rsidRPr="001760E2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1760E2">
              <w:rPr>
                <w:spacing w:val="-5"/>
                <w:sz w:val="24"/>
                <w:lang w:val="ru-RU"/>
              </w:rPr>
              <w:t>для</w:t>
            </w:r>
            <w:proofErr w:type="gramEnd"/>
          </w:p>
          <w:p w:rsidR="001760E2" w:rsidRPr="001760E2" w:rsidRDefault="001760E2" w:rsidP="00B405ED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1760E2">
              <w:rPr>
                <w:sz w:val="24"/>
                <w:lang w:val="ru-RU"/>
              </w:rPr>
              <w:t>творческих</w:t>
            </w:r>
            <w:r w:rsidRPr="001760E2">
              <w:rPr>
                <w:spacing w:val="-1"/>
                <w:sz w:val="24"/>
                <w:lang w:val="ru-RU"/>
              </w:rPr>
              <w:t xml:space="preserve"> </w:t>
            </w:r>
            <w:r w:rsidRPr="001760E2">
              <w:rPr>
                <w:spacing w:val="-2"/>
                <w:sz w:val="24"/>
                <w:lang w:val="ru-RU"/>
              </w:rPr>
              <w:t>мастерских.</w:t>
            </w:r>
          </w:p>
        </w:tc>
        <w:tc>
          <w:tcPr>
            <w:tcW w:w="2425" w:type="dxa"/>
          </w:tcPr>
          <w:p w:rsidR="001760E2" w:rsidRDefault="001760E2" w:rsidP="00B405ED">
            <w:pPr>
              <w:pStyle w:val="TableParagraph"/>
              <w:ind w:left="105" w:right="63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</w:p>
          <w:p w:rsidR="001760E2" w:rsidRDefault="001760E2" w:rsidP="00B405ED">
            <w:pPr>
              <w:pStyle w:val="TableParagraph"/>
              <w:ind w:left="105" w:right="69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персонал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="-132" w:tblpY="1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977"/>
        <w:gridCol w:w="2835"/>
        <w:gridCol w:w="2409"/>
      </w:tblGrid>
      <w:tr w:rsidR="001760E2" w:rsidTr="001760E2">
        <w:trPr>
          <w:trHeight w:val="1382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ind w:left="729" w:right="35" w:hanging="53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Спортивный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зал</w:t>
            </w:r>
            <w:proofErr w:type="spellEnd"/>
          </w:p>
        </w:tc>
        <w:tc>
          <w:tcPr>
            <w:tcW w:w="2977" w:type="dxa"/>
          </w:tcPr>
          <w:p w:rsidR="001760E2" w:rsidRPr="001760E2" w:rsidRDefault="001760E2" w:rsidP="001760E2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  <w:lang w:val="ru-RU"/>
              </w:rPr>
            </w:pPr>
            <w:r w:rsidRPr="001760E2">
              <w:rPr>
                <w:spacing w:val="-2"/>
                <w:sz w:val="24"/>
                <w:lang w:val="ru-RU"/>
              </w:rPr>
              <w:t>Занятия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2"/>
                <w:sz w:val="24"/>
                <w:lang w:val="ru-RU"/>
              </w:rPr>
              <w:t>спортом, состязания,</w:t>
            </w:r>
            <w:r w:rsidRPr="001760E2">
              <w:rPr>
                <w:sz w:val="24"/>
                <w:lang w:val="ru-RU"/>
              </w:rPr>
              <w:t xml:space="preserve"> </w:t>
            </w:r>
            <w:proofErr w:type="spellStart"/>
            <w:r w:rsidRPr="001760E2">
              <w:rPr>
                <w:sz w:val="24"/>
                <w:lang w:val="ru-RU"/>
              </w:rPr>
              <w:t>общелагерные</w:t>
            </w:r>
            <w:proofErr w:type="spellEnd"/>
            <w:r w:rsidRPr="001760E2">
              <w:rPr>
                <w:sz w:val="24"/>
                <w:lang w:val="ru-RU"/>
              </w:rPr>
              <w:t xml:space="preserve">  линейки</w:t>
            </w:r>
            <w:r w:rsidRPr="001760E2">
              <w:rPr>
                <w:spacing w:val="40"/>
                <w:sz w:val="24"/>
                <w:lang w:val="ru-RU"/>
              </w:rPr>
              <w:t xml:space="preserve"> </w:t>
            </w:r>
            <w:r w:rsidRPr="001760E2">
              <w:rPr>
                <w:spacing w:val="-6"/>
                <w:sz w:val="24"/>
                <w:lang w:val="ru-RU"/>
              </w:rPr>
              <w:t>(в</w:t>
            </w:r>
            <w:r w:rsidRPr="001760E2">
              <w:rPr>
                <w:sz w:val="24"/>
                <w:lang w:val="ru-RU"/>
              </w:rPr>
              <w:t xml:space="preserve"> </w:t>
            </w:r>
            <w:r w:rsidRPr="001760E2">
              <w:rPr>
                <w:spacing w:val="-2"/>
                <w:sz w:val="24"/>
                <w:lang w:val="ru-RU"/>
              </w:rPr>
              <w:t>случае</w:t>
            </w:r>
            <w:r w:rsidRPr="001760E2">
              <w:rPr>
                <w:sz w:val="24"/>
                <w:lang w:val="ru-RU"/>
              </w:rPr>
              <w:t xml:space="preserve"> </w:t>
            </w:r>
            <w:r w:rsidRPr="001760E2">
              <w:rPr>
                <w:spacing w:val="-2"/>
                <w:sz w:val="24"/>
                <w:lang w:val="ru-RU"/>
              </w:rPr>
              <w:t>плохой погоды)</w:t>
            </w:r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ind w:left="105" w:right="63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</w:p>
          <w:p w:rsidR="001760E2" w:rsidRDefault="001760E2" w:rsidP="001760E2">
            <w:pPr>
              <w:pStyle w:val="TableParagraph"/>
              <w:spacing w:line="270" w:lineRule="atLeast"/>
              <w:ind w:left="105" w:right="699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персонал</w:t>
            </w:r>
            <w:proofErr w:type="spellEnd"/>
          </w:p>
        </w:tc>
      </w:tr>
      <w:tr w:rsidR="001760E2" w:rsidTr="001760E2">
        <w:trPr>
          <w:trHeight w:val="1103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ind w:left="266" w:right="400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Открытая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спортивная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площадка</w:t>
            </w:r>
            <w:proofErr w:type="spellEnd"/>
          </w:p>
        </w:tc>
        <w:tc>
          <w:tcPr>
            <w:tcW w:w="2977" w:type="dxa"/>
          </w:tcPr>
          <w:p w:rsidR="001760E2" w:rsidRPr="001760E2" w:rsidRDefault="001760E2" w:rsidP="001760E2">
            <w:pPr>
              <w:pStyle w:val="TableParagraph"/>
              <w:ind w:left="107" w:right="237"/>
              <w:jc w:val="both"/>
              <w:rPr>
                <w:sz w:val="24"/>
                <w:lang w:val="ru-RU"/>
              </w:rPr>
            </w:pPr>
            <w:r w:rsidRPr="001760E2">
              <w:rPr>
                <w:sz w:val="24"/>
                <w:lang w:val="ru-RU"/>
              </w:rPr>
              <w:t>Линейка,</w:t>
            </w:r>
            <w:r w:rsidRPr="001760E2">
              <w:rPr>
                <w:spacing w:val="-12"/>
                <w:sz w:val="24"/>
                <w:lang w:val="ru-RU"/>
              </w:rPr>
              <w:t xml:space="preserve"> </w:t>
            </w:r>
            <w:r w:rsidRPr="001760E2">
              <w:rPr>
                <w:sz w:val="24"/>
                <w:lang w:val="ru-RU"/>
              </w:rPr>
              <w:t>проведение</w:t>
            </w:r>
            <w:r w:rsidRPr="001760E2">
              <w:rPr>
                <w:spacing w:val="-12"/>
                <w:sz w:val="24"/>
                <w:lang w:val="ru-RU"/>
              </w:rPr>
              <w:t xml:space="preserve"> </w:t>
            </w:r>
            <w:r w:rsidRPr="001760E2">
              <w:rPr>
                <w:sz w:val="24"/>
                <w:lang w:val="ru-RU"/>
              </w:rPr>
              <w:t xml:space="preserve">игр на открытом воздухе, </w:t>
            </w:r>
            <w:r w:rsidRPr="001760E2">
              <w:rPr>
                <w:spacing w:val="-2"/>
                <w:sz w:val="24"/>
                <w:lang w:val="ru-RU"/>
              </w:rPr>
              <w:t>спартакиады,</w:t>
            </w:r>
          </w:p>
          <w:p w:rsidR="001760E2" w:rsidRDefault="001760E2" w:rsidP="001760E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состязания</w:t>
            </w:r>
            <w:proofErr w:type="spellEnd"/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pacing w:val="-2"/>
                <w:sz w:val="24"/>
              </w:rPr>
              <w:t>сотрудничестве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ind w:left="105" w:right="6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760E2" w:rsidRDefault="001760E2" w:rsidP="001760E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760E2" w:rsidTr="001760E2">
        <w:trPr>
          <w:trHeight w:val="1380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ind w:left="254" w:right="3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Рекреация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второй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этаж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977" w:type="dxa"/>
          </w:tcPr>
          <w:p w:rsidR="001760E2" w:rsidRPr="001760E2" w:rsidRDefault="001760E2" w:rsidP="001760E2">
            <w:pPr>
              <w:pStyle w:val="TableParagraph"/>
              <w:ind w:left="107" w:right="1102"/>
              <w:rPr>
                <w:sz w:val="24"/>
                <w:lang w:val="ru-RU"/>
              </w:rPr>
            </w:pPr>
            <w:r w:rsidRPr="001760E2">
              <w:rPr>
                <w:spacing w:val="-2"/>
                <w:sz w:val="24"/>
                <w:lang w:val="ru-RU"/>
              </w:rPr>
              <w:t>Проведение познавательн</w:t>
            </w:r>
            <w:proofErr w:type="gramStart"/>
            <w:r w:rsidRPr="001760E2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1760E2">
              <w:rPr>
                <w:spacing w:val="-2"/>
                <w:sz w:val="24"/>
                <w:lang w:val="ru-RU"/>
              </w:rPr>
              <w:t xml:space="preserve"> развлекательных</w:t>
            </w:r>
          </w:p>
          <w:p w:rsidR="001760E2" w:rsidRPr="001760E2" w:rsidRDefault="001760E2" w:rsidP="001760E2">
            <w:pPr>
              <w:pStyle w:val="TableParagraph"/>
              <w:tabs>
                <w:tab w:val="left" w:pos="2203"/>
              </w:tabs>
              <w:spacing w:line="270" w:lineRule="atLeast"/>
              <w:ind w:left="107" w:right="239"/>
              <w:rPr>
                <w:sz w:val="24"/>
                <w:lang w:val="ru-RU"/>
              </w:rPr>
            </w:pPr>
            <w:r w:rsidRPr="001760E2">
              <w:rPr>
                <w:spacing w:val="-2"/>
                <w:sz w:val="24"/>
                <w:lang w:val="ru-RU"/>
              </w:rPr>
              <w:t>мероприятий,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4"/>
                <w:sz w:val="24"/>
                <w:lang w:val="ru-RU"/>
              </w:rPr>
              <w:t>шо</w:t>
            </w:r>
            <w:proofErr w:type="gramStart"/>
            <w:r w:rsidRPr="001760E2">
              <w:rPr>
                <w:spacing w:val="-4"/>
                <w:sz w:val="24"/>
                <w:lang w:val="ru-RU"/>
              </w:rPr>
              <w:t>у-</w:t>
            </w:r>
            <w:proofErr w:type="gramEnd"/>
            <w:r w:rsidRPr="001760E2">
              <w:rPr>
                <w:spacing w:val="-4"/>
                <w:sz w:val="24"/>
                <w:lang w:val="ru-RU"/>
              </w:rPr>
              <w:t xml:space="preserve"> </w:t>
            </w:r>
            <w:r w:rsidRPr="001760E2">
              <w:rPr>
                <w:spacing w:val="-2"/>
                <w:sz w:val="24"/>
                <w:lang w:val="ru-RU"/>
              </w:rPr>
              <w:t>программ.</w:t>
            </w:r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ind w:left="105" w:right="634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</w:p>
          <w:p w:rsidR="001760E2" w:rsidRDefault="001760E2" w:rsidP="001760E2">
            <w:pPr>
              <w:pStyle w:val="TableParagraph"/>
              <w:ind w:left="105"/>
              <w:rPr>
                <w:sz w:val="24"/>
              </w:rPr>
            </w:pPr>
          </w:p>
          <w:p w:rsidR="001760E2" w:rsidRDefault="001760E2" w:rsidP="001760E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персонал</w:t>
            </w:r>
            <w:proofErr w:type="spellEnd"/>
          </w:p>
        </w:tc>
      </w:tr>
      <w:tr w:rsidR="001760E2" w:rsidTr="001760E2">
        <w:trPr>
          <w:trHeight w:val="551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spacing w:line="272" w:lineRule="exact"/>
              <w:ind w:left="0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Методический</w:t>
            </w:r>
            <w:proofErr w:type="spellEnd"/>
          </w:p>
          <w:p w:rsidR="001760E2" w:rsidRDefault="001760E2" w:rsidP="001760E2">
            <w:pPr>
              <w:pStyle w:val="TableParagraph"/>
              <w:spacing w:line="259" w:lineRule="exact"/>
              <w:ind w:left="255" w:right="3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кабинет</w:t>
            </w:r>
            <w:proofErr w:type="spellEnd"/>
          </w:p>
        </w:tc>
        <w:tc>
          <w:tcPr>
            <w:tcW w:w="2977" w:type="dxa"/>
          </w:tcPr>
          <w:p w:rsidR="001760E2" w:rsidRDefault="001760E2" w:rsidP="001760E2">
            <w:pPr>
              <w:pStyle w:val="TableParagraph"/>
              <w:tabs>
                <w:tab w:val="left" w:pos="1570"/>
              </w:tabs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Творческая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мастерская</w:t>
            </w:r>
            <w:proofErr w:type="spellEnd"/>
          </w:p>
          <w:p w:rsidR="001760E2" w:rsidRDefault="001760E2" w:rsidP="001760E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воспитателей</w:t>
            </w:r>
            <w:proofErr w:type="spellEnd"/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  <w:p w:rsidR="001760E2" w:rsidRDefault="001760E2" w:rsidP="001760E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Начальник</w:t>
            </w:r>
            <w:proofErr w:type="spellEnd"/>
          </w:p>
          <w:p w:rsidR="001760E2" w:rsidRDefault="001760E2" w:rsidP="001760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</w:p>
        </w:tc>
      </w:tr>
      <w:tr w:rsidR="001760E2" w:rsidTr="001760E2">
        <w:trPr>
          <w:trHeight w:val="551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spacing w:line="273" w:lineRule="exact"/>
              <w:ind w:left="256" w:right="3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Столовая</w:t>
            </w:r>
            <w:proofErr w:type="spellEnd"/>
          </w:p>
        </w:tc>
        <w:tc>
          <w:tcPr>
            <w:tcW w:w="2977" w:type="dxa"/>
          </w:tcPr>
          <w:p w:rsidR="001760E2" w:rsidRDefault="001760E2" w:rsidP="001760E2">
            <w:pPr>
              <w:pStyle w:val="TableParagraph"/>
              <w:tabs>
                <w:tab w:val="left" w:pos="1009"/>
                <w:tab w:val="left" w:pos="1805"/>
              </w:tabs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Приём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пищи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завтрак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760E2" w:rsidRDefault="001760E2" w:rsidP="001760E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обед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  <w:p w:rsidR="001760E2" w:rsidRDefault="001760E2" w:rsidP="001760E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Повар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1760E2" w:rsidTr="001760E2">
        <w:trPr>
          <w:trHeight w:val="1103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ind w:left="441" w:right="521" w:hanging="4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Комнаты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гигиены</w:t>
            </w:r>
            <w:proofErr w:type="spellEnd"/>
          </w:p>
        </w:tc>
        <w:tc>
          <w:tcPr>
            <w:tcW w:w="2977" w:type="dxa"/>
          </w:tcPr>
          <w:p w:rsidR="001760E2" w:rsidRDefault="001760E2" w:rsidP="001760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Туалеты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раздевалка</w:t>
            </w:r>
            <w:proofErr w:type="spellEnd"/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ind w:left="105" w:right="6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760E2" w:rsidRDefault="001760E2" w:rsidP="001760E2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технический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персонал</w:t>
            </w:r>
            <w:proofErr w:type="spellEnd"/>
          </w:p>
        </w:tc>
      </w:tr>
      <w:tr w:rsidR="001760E2" w:rsidTr="001760E2">
        <w:trPr>
          <w:trHeight w:val="1106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spacing w:line="275" w:lineRule="exact"/>
              <w:ind w:left="254" w:right="38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Инвентарь</w:t>
            </w:r>
            <w:proofErr w:type="spellEnd"/>
          </w:p>
        </w:tc>
        <w:tc>
          <w:tcPr>
            <w:tcW w:w="2977" w:type="dxa"/>
          </w:tcPr>
          <w:p w:rsidR="001760E2" w:rsidRPr="001760E2" w:rsidRDefault="001760E2" w:rsidP="001760E2">
            <w:pPr>
              <w:pStyle w:val="TableParagraph"/>
              <w:tabs>
                <w:tab w:val="left" w:pos="1732"/>
                <w:tab w:val="left" w:pos="2199"/>
              </w:tabs>
              <w:ind w:left="107" w:right="235"/>
              <w:rPr>
                <w:sz w:val="24"/>
                <w:lang w:val="ru-RU"/>
              </w:rPr>
            </w:pPr>
            <w:r w:rsidRPr="001760E2">
              <w:rPr>
                <w:spacing w:val="-2"/>
                <w:sz w:val="24"/>
                <w:lang w:val="ru-RU"/>
              </w:rPr>
              <w:t>Мячи,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2"/>
                <w:sz w:val="24"/>
                <w:lang w:val="ru-RU"/>
              </w:rPr>
              <w:t>скакалки, настольные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4"/>
                <w:sz w:val="24"/>
                <w:lang w:val="ru-RU"/>
              </w:rPr>
              <w:t>игры</w:t>
            </w:r>
          </w:p>
          <w:p w:rsidR="001760E2" w:rsidRPr="001760E2" w:rsidRDefault="001760E2" w:rsidP="001760E2">
            <w:pPr>
              <w:pStyle w:val="TableParagraph"/>
              <w:tabs>
                <w:tab w:val="left" w:pos="1306"/>
                <w:tab w:val="left" w:pos="2580"/>
              </w:tabs>
              <w:spacing w:line="270" w:lineRule="atLeast"/>
              <w:ind w:left="107" w:right="235"/>
              <w:rPr>
                <w:sz w:val="24"/>
                <w:lang w:val="ru-RU"/>
              </w:rPr>
            </w:pPr>
            <w:r w:rsidRPr="001760E2">
              <w:rPr>
                <w:spacing w:val="-2"/>
                <w:sz w:val="24"/>
                <w:lang w:val="ru-RU"/>
              </w:rPr>
              <w:t>(шашки,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2"/>
                <w:sz w:val="24"/>
                <w:lang w:val="ru-RU"/>
              </w:rPr>
              <w:t>шахматы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10"/>
                <w:sz w:val="24"/>
                <w:lang w:val="ru-RU"/>
              </w:rPr>
              <w:t xml:space="preserve">и </w:t>
            </w:r>
            <w:r w:rsidRPr="001760E2">
              <w:rPr>
                <w:spacing w:val="-2"/>
                <w:sz w:val="24"/>
                <w:lang w:val="ru-RU"/>
              </w:rPr>
              <w:t>другие)</w:t>
            </w:r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ind w:left="105" w:right="6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760E2" w:rsidRDefault="001760E2" w:rsidP="001760E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воспитатели</w:t>
            </w:r>
            <w:proofErr w:type="spellEnd"/>
          </w:p>
        </w:tc>
      </w:tr>
      <w:tr w:rsidR="001760E2" w:rsidTr="001760E2">
        <w:trPr>
          <w:trHeight w:val="1252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ind w:left="160" w:firstLine="5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Техническое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оборудование</w:t>
            </w:r>
            <w:proofErr w:type="spellEnd"/>
          </w:p>
        </w:tc>
        <w:tc>
          <w:tcPr>
            <w:tcW w:w="2977" w:type="dxa"/>
          </w:tcPr>
          <w:p w:rsidR="001760E2" w:rsidRPr="001760E2" w:rsidRDefault="001760E2" w:rsidP="001760E2">
            <w:pPr>
              <w:pStyle w:val="TableParagraph"/>
              <w:tabs>
                <w:tab w:val="left" w:pos="1913"/>
              </w:tabs>
              <w:ind w:left="107" w:right="236"/>
              <w:rPr>
                <w:sz w:val="24"/>
                <w:lang w:val="ru-RU"/>
              </w:rPr>
            </w:pPr>
            <w:r w:rsidRPr="001760E2">
              <w:rPr>
                <w:sz w:val="24"/>
                <w:lang w:val="ru-RU"/>
              </w:rPr>
              <w:t>компьютеры,</w:t>
            </w:r>
            <w:r w:rsidRPr="001760E2">
              <w:rPr>
                <w:spacing w:val="-7"/>
                <w:sz w:val="24"/>
                <w:lang w:val="ru-RU"/>
              </w:rPr>
              <w:t xml:space="preserve"> </w:t>
            </w:r>
            <w:r w:rsidRPr="001760E2">
              <w:rPr>
                <w:sz w:val="24"/>
                <w:lang w:val="ru-RU"/>
              </w:rPr>
              <w:t xml:space="preserve">проекторы, </w:t>
            </w:r>
            <w:r w:rsidRPr="001760E2">
              <w:rPr>
                <w:spacing w:val="-2"/>
                <w:sz w:val="24"/>
                <w:lang w:val="ru-RU"/>
              </w:rPr>
              <w:t>принтер,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2"/>
                <w:sz w:val="24"/>
                <w:lang w:val="ru-RU"/>
              </w:rPr>
              <w:t>экраны,</w:t>
            </w:r>
          </w:p>
          <w:p w:rsidR="001760E2" w:rsidRPr="001760E2" w:rsidRDefault="001760E2" w:rsidP="001760E2">
            <w:pPr>
              <w:pStyle w:val="TableParagraph"/>
              <w:tabs>
                <w:tab w:val="left" w:pos="2059"/>
              </w:tabs>
              <w:spacing w:line="270" w:lineRule="atLeast"/>
              <w:ind w:left="107" w:right="237"/>
              <w:rPr>
                <w:sz w:val="24"/>
                <w:lang w:val="ru-RU"/>
              </w:rPr>
            </w:pPr>
            <w:r w:rsidRPr="001760E2">
              <w:rPr>
                <w:spacing w:val="-2"/>
                <w:sz w:val="24"/>
                <w:lang w:val="ru-RU"/>
              </w:rPr>
              <w:t>музыкальный</w:t>
            </w:r>
            <w:r w:rsidRPr="001760E2">
              <w:rPr>
                <w:sz w:val="24"/>
                <w:lang w:val="ru-RU"/>
              </w:rPr>
              <w:tab/>
            </w:r>
            <w:r w:rsidRPr="001760E2">
              <w:rPr>
                <w:spacing w:val="-2"/>
                <w:sz w:val="24"/>
                <w:lang w:val="ru-RU"/>
              </w:rPr>
              <w:t xml:space="preserve">центр, </w:t>
            </w:r>
            <w:r w:rsidRPr="001760E2">
              <w:rPr>
                <w:spacing w:val="-4"/>
                <w:sz w:val="24"/>
                <w:lang w:val="ru-RU"/>
              </w:rPr>
              <w:t>рупор</w:t>
            </w:r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ind w:left="105" w:right="6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Начальник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лагеря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760E2" w:rsidRDefault="001760E2" w:rsidP="001760E2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</w:t>
            </w:r>
            <w:bookmarkStart w:id="0" w:name="_GoBack"/>
            <w:bookmarkEnd w:id="0"/>
            <w:r>
              <w:rPr>
                <w:spacing w:val="-2"/>
                <w:sz w:val="24"/>
              </w:rPr>
              <w:t>татели</w:t>
            </w:r>
            <w:proofErr w:type="spellEnd"/>
          </w:p>
        </w:tc>
      </w:tr>
      <w:tr w:rsidR="001760E2" w:rsidTr="001760E2">
        <w:trPr>
          <w:trHeight w:val="828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ind w:left="314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Наградная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продукция</w:t>
            </w:r>
            <w:proofErr w:type="spellEnd"/>
          </w:p>
        </w:tc>
        <w:tc>
          <w:tcPr>
            <w:tcW w:w="2977" w:type="dxa"/>
          </w:tcPr>
          <w:p w:rsidR="001760E2" w:rsidRDefault="001760E2" w:rsidP="001760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Дипломы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сертификаты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Начальник</w:t>
            </w:r>
            <w:proofErr w:type="spellEnd"/>
          </w:p>
          <w:p w:rsidR="001760E2" w:rsidRDefault="001760E2" w:rsidP="001760E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Лагеря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</w:p>
        </w:tc>
      </w:tr>
      <w:tr w:rsidR="001760E2" w:rsidTr="001760E2">
        <w:trPr>
          <w:trHeight w:val="827"/>
        </w:trPr>
        <w:tc>
          <w:tcPr>
            <w:tcW w:w="2127" w:type="dxa"/>
          </w:tcPr>
          <w:p w:rsidR="001760E2" w:rsidRDefault="001760E2" w:rsidP="001760E2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Печатная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продукция</w:t>
            </w:r>
            <w:proofErr w:type="spellEnd"/>
          </w:p>
        </w:tc>
        <w:tc>
          <w:tcPr>
            <w:tcW w:w="2977" w:type="dxa"/>
          </w:tcPr>
          <w:p w:rsidR="001760E2" w:rsidRDefault="001760E2" w:rsidP="001760E2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Листовки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буклеты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памятки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брошюры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1760E2" w:rsidRDefault="001760E2" w:rsidP="001760E2">
            <w:pPr>
              <w:pStyle w:val="TableParagraph"/>
              <w:ind w:left="107" w:right="764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409" w:type="dxa"/>
          </w:tcPr>
          <w:p w:rsidR="001760E2" w:rsidRDefault="001760E2" w:rsidP="001760E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Начальник</w:t>
            </w:r>
            <w:proofErr w:type="spellEnd"/>
          </w:p>
          <w:p w:rsidR="001760E2" w:rsidRDefault="001760E2" w:rsidP="001760E2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Лагеря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</w:p>
        </w:tc>
      </w:tr>
    </w:tbl>
    <w:p w:rsidR="005157F1" w:rsidRDefault="005157F1" w:rsidP="001760E2"/>
    <w:sectPr w:rsidR="005157F1" w:rsidSect="001760E2">
      <w:pgSz w:w="11906" w:h="16838"/>
      <w:pgMar w:top="567" w:right="85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CF"/>
    <w:rsid w:val="001760E2"/>
    <w:rsid w:val="005157F1"/>
    <w:rsid w:val="00D8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6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1760E2"/>
    <w:pPr>
      <w:spacing w:line="274" w:lineRule="exact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760E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6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60E2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60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760E2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60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1760E2"/>
    <w:pPr>
      <w:spacing w:line="274" w:lineRule="exact"/>
      <w:ind w:left="143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760E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760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60E2"/>
    <w:pPr>
      <w:ind w:left="14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60E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760E2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2025-06-20T11:03:00Z</dcterms:created>
  <dcterms:modified xsi:type="dcterms:W3CDTF">2025-06-20T11:06:00Z</dcterms:modified>
</cp:coreProperties>
</file>